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98787" w14:textId="7B6CEEFB" w:rsidR="006566AC" w:rsidRDefault="006566AC"/>
    <w:p w14:paraId="1D19157D" w14:textId="7001F12B" w:rsidR="006566AC" w:rsidRPr="006566AC" w:rsidRDefault="006566AC">
      <w:pPr>
        <w:rPr>
          <w:b/>
          <w:bCs/>
        </w:rPr>
      </w:pPr>
      <w:r w:rsidRPr="006566AC">
        <w:rPr>
          <w:b/>
          <w:bCs/>
        </w:rPr>
        <w:t>JOSÉ RICARDO STOK CAPELLA</w:t>
      </w:r>
    </w:p>
    <w:p w14:paraId="52377C43" w14:textId="77777777" w:rsidR="006566AC" w:rsidRDefault="006566AC" w:rsidP="006566AC">
      <w:r>
        <w:t>Doctor en Ciencias Económicas y Empresariales, Universidad de Navarra, España; Licenciado en Administración, Universidad de Buenos Aires, Argentina.</w:t>
      </w:r>
    </w:p>
    <w:p w14:paraId="1BA1DC36" w14:textId="133CB607" w:rsidR="006566AC" w:rsidRDefault="006566AC" w:rsidP="006566AC">
      <w:r>
        <w:t>Ha sido Decano de la Facultad de Ciencias Económicas y Vicerrector en la Universidad de Piura.</w:t>
      </w:r>
    </w:p>
    <w:p w14:paraId="2B89BD9D" w14:textId="7A3215ED" w:rsidR="006566AC" w:rsidRDefault="006566AC" w:rsidP="006566AC">
      <w:r>
        <w:t xml:space="preserve">Fue presidente del Directorio del Banco de Comercio, presidente del Directorio del Empresas Eléctricas del Grupo </w:t>
      </w:r>
      <w:proofErr w:type="spellStart"/>
      <w:r>
        <w:t>DIstriluz</w:t>
      </w:r>
      <w:proofErr w:type="spellEnd"/>
      <w:r>
        <w:t>, miembro del Directorio de INDECOPI (Instituto de Defensa de la Competencia y Propiedad Intelectual), y del Fondo de Estabilización Fiscal, del Ministerio de Economía.</w:t>
      </w:r>
    </w:p>
    <w:p w14:paraId="01B04A94" w14:textId="1D7AC597" w:rsidR="006566AC" w:rsidRDefault="006566AC" w:rsidP="006566AC">
      <w:r>
        <w:t xml:space="preserve">Actualmente es </w:t>
      </w:r>
      <w:r w:rsidR="00BF2D14">
        <w:t>profesor ordinario principal</w:t>
      </w:r>
      <w:r w:rsidR="00BF2D14">
        <w:t xml:space="preserve"> en el área de Dirección Financiera del PAD, </w:t>
      </w:r>
      <w:r w:rsidR="00BF2D14">
        <w:t>Escuela de Dirección de la Universidad de Piura</w:t>
      </w:r>
      <w:r w:rsidR="00BF2D14">
        <w:t xml:space="preserve">; es </w:t>
      </w:r>
      <w:r>
        <w:t xml:space="preserve">director del Senior </w:t>
      </w:r>
      <w:proofErr w:type="spellStart"/>
      <w:r>
        <w:t>Executive</w:t>
      </w:r>
      <w:proofErr w:type="spellEnd"/>
      <w:r>
        <w:t xml:space="preserve"> MBA y del Programa de Especialización para Directorios</w:t>
      </w:r>
      <w:r w:rsidR="00BF2D14">
        <w:t>.</w:t>
      </w:r>
    </w:p>
    <w:p w14:paraId="5A9D6B05" w14:textId="08AEF965" w:rsidR="006566AC" w:rsidRDefault="006566AC" w:rsidP="006566AC">
      <w:r>
        <w:t>Consultor de empresas, con especialización en finanzas corporativas, valoraci</w:t>
      </w:r>
      <w:r w:rsidR="00BF2D14">
        <w:t xml:space="preserve">ones, </w:t>
      </w:r>
      <w:r>
        <w:t>restructuraciones y planeamiento financiero.</w:t>
      </w:r>
    </w:p>
    <w:p w14:paraId="19095261" w14:textId="2D4C3207" w:rsidR="00BF2D14" w:rsidRDefault="00BF2D14" w:rsidP="00BF2D14">
      <w:pPr>
        <w:spacing w:after="0"/>
      </w:pPr>
      <w:r>
        <w:t>Autor de los libros</w:t>
      </w:r>
      <w:r>
        <w:t>:</w:t>
      </w:r>
      <w:r>
        <w:t xml:space="preserve"> La estrategia de privatización</w:t>
      </w:r>
      <w:r>
        <w:t>,</w:t>
      </w:r>
      <w:r>
        <w:t xml:space="preserve"> y Empresarios y directivos en la caverna de Platón. Coautor de los libros: Finanzas para directivos; Una propuesta para reformar los sistemas privados de pensiones; Directorio 360 grados.</w:t>
      </w:r>
      <w:r>
        <w:t xml:space="preserve"> Colaborador del Diario </w:t>
      </w:r>
      <w:r>
        <w:t>GESTIÓN</w:t>
      </w:r>
      <w:r>
        <w:t>, de Economía y Negocios.</w:t>
      </w:r>
    </w:p>
    <w:p w14:paraId="0AAC8F7D" w14:textId="77777777" w:rsidR="00BF2D14" w:rsidRDefault="00BF2D14" w:rsidP="006566AC"/>
    <w:p w14:paraId="4A1D1111" w14:textId="58248740" w:rsidR="006566AC" w:rsidRDefault="006566AC" w:rsidP="006566AC"/>
    <w:p w14:paraId="0C65866F" w14:textId="77777777" w:rsidR="006566AC" w:rsidRDefault="006566AC" w:rsidP="006566AC"/>
    <w:sectPr w:rsidR="006566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6AC"/>
    <w:rsid w:val="003F5208"/>
    <w:rsid w:val="006566AC"/>
    <w:rsid w:val="00BF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D7B90"/>
  <w15:chartTrackingRefBased/>
  <w15:docId w15:val="{85EB6C50-0793-4470-80F2-B2B5E1D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 Ricardo Stok</dc:creator>
  <cp:keywords/>
  <dc:description/>
  <cp:lastModifiedBy>José  Ricardo Stok</cp:lastModifiedBy>
  <cp:revision>3</cp:revision>
  <dcterms:created xsi:type="dcterms:W3CDTF">2020-07-30T15:11:00Z</dcterms:created>
  <dcterms:modified xsi:type="dcterms:W3CDTF">2020-07-30T15:34:00Z</dcterms:modified>
</cp:coreProperties>
</file>